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4B0" w:rsidRPr="00FF34B0" w:rsidRDefault="00FF34B0" w:rsidP="00FF34B0">
      <w:pPr>
        <w:ind w:leftChars="-216" w:left="-426"/>
        <w:jc w:val="center"/>
        <w:rPr>
          <w:rFonts w:ascii="Century" w:eastAsia="ＭＳ 明朝" w:hAnsi="Century" w:cs="Times New Roman"/>
          <w:sz w:val="22"/>
          <w:szCs w:val="24"/>
        </w:rPr>
      </w:pPr>
      <w:r w:rsidRPr="00FF34B0">
        <w:rPr>
          <w:rFonts w:ascii="ＭＳ 明朝" w:eastAsia="ＭＳ 明朝" w:hAnsi="ＭＳ 明朝" w:cs="Times New Roman" w:hint="eastAsia"/>
          <w:b/>
          <w:color w:val="000000"/>
          <w:sz w:val="32"/>
          <w:szCs w:val="32"/>
        </w:rPr>
        <w:t>病理解剖に関する遺族の承諾書</w:t>
      </w:r>
    </w:p>
    <w:p w:rsidR="00FF34B0" w:rsidRPr="00FF34B0" w:rsidRDefault="00FF34B0" w:rsidP="00FF34B0">
      <w:pPr>
        <w:rPr>
          <w:rFonts w:ascii="ＭＳ 明朝" w:eastAsia="ＭＳ 明朝" w:hAnsi="ＭＳ 明朝" w:cs="Times New Roman"/>
          <w:szCs w:val="24"/>
        </w:rPr>
      </w:pPr>
    </w:p>
    <w:p w:rsidR="00FF34B0" w:rsidRPr="00FF34B0" w:rsidRDefault="00FF34B0" w:rsidP="00FF34B0">
      <w:pPr>
        <w:snapToGrid w:val="0"/>
        <w:spacing w:line="276" w:lineRule="auto"/>
        <w:jc w:val="left"/>
        <w:rPr>
          <w:rFonts w:ascii="ＭＳ 明朝" w:eastAsia="ＭＳ 明朝" w:hAnsi="ＭＳ 明朝" w:cs="Times New Roman"/>
          <w:color w:val="000000"/>
          <w:sz w:val="22"/>
        </w:rPr>
      </w:pPr>
      <w:r w:rsidRPr="00FF34B0">
        <w:rPr>
          <w:rFonts w:ascii="ＭＳ 明朝" w:eastAsia="ＭＳ 明朝" w:hAnsi="ＭＳ 明朝" w:cs="Times New Roman" w:hint="eastAsia"/>
          <w:color w:val="000000"/>
          <w:sz w:val="22"/>
        </w:rPr>
        <w:t>新渡戸記念中野総合病院長</w:t>
      </w:r>
    </w:p>
    <w:p w:rsidR="00FF34B0" w:rsidRPr="00FF34B0" w:rsidRDefault="00FF34B0" w:rsidP="00FF34B0">
      <w:pPr>
        <w:snapToGrid w:val="0"/>
        <w:spacing w:line="276" w:lineRule="auto"/>
        <w:ind w:firstLineChars="581" w:firstLine="1204"/>
        <w:jc w:val="left"/>
        <w:rPr>
          <w:rFonts w:ascii="ＭＳ 明朝" w:eastAsia="ＭＳ 明朝" w:hAnsi="ＭＳ 明朝" w:cs="Times New Roman"/>
          <w:color w:val="000000"/>
          <w:sz w:val="22"/>
        </w:rPr>
      </w:pPr>
      <w:r w:rsidRPr="00FF34B0">
        <w:rPr>
          <w:rFonts w:ascii="ＭＳ 明朝" w:eastAsia="ＭＳ 明朝" w:hAnsi="ＭＳ 明朝" w:cs="Times New Roman" w:hint="eastAsia"/>
          <w:color w:val="000000"/>
          <w:sz w:val="22"/>
        </w:rPr>
        <w:t>入江　徹也殿</w:t>
      </w:r>
    </w:p>
    <w:p w:rsidR="00FF34B0" w:rsidRPr="00FF34B0" w:rsidRDefault="00FF34B0" w:rsidP="00FF34B0">
      <w:pPr>
        <w:snapToGrid w:val="0"/>
        <w:spacing w:line="276" w:lineRule="auto"/>
        <w:jc w:val="left"/>
        <w:rPr>
          <w:rFonts w:ascii="ＭＳ 明朝" w:eastAsia="ＭＳ 明朝" w:hAnsi="ＭＳ 明朝" w:cs="Times New Roman"/>
          <w:color w:val="000000"/>
          <w:sz w:val="22"/>
        </w:rPr>
      </w:pPr>
    </w:p>
    <w:p w:rsidR="00FF34B0" w:rsidRPr="00FF34B0" w:rsidRDefault="00FF34B0" w:rsidP="00FF34B0">
      <w:pPr>
        <w:snapToGrid w:val="0"/>
        <w:spacing w:line="276" w:lineRule="auto"/>
        <w:jc w:val="left"/>
        <w:rPr>
          <w:rFonts w:ascii="ＭＳ 明朝" w:eastAsia="ＭＳ 明朝" w:hAnsi="ＭＳ 明朝" w:cs="Times New Roman"/>
          <w:color w:val="000000"/>
          <w:sz w:val="22"/>
        </w:rPr>
      </w:pPr>
      <w:r w:rsidRPr="00FF34B0">
        <w:rPr>
          <w:rFonts w:ascii="ＭＳ 明朝" w:eastAsia="ＭＳ 明朝" w:hAnsi="ＭＳ 明朝" w:cs="Times New Roman" w:hint="eastAsia"/>
          <w:color w:val="000000"/>
          <w:sz w:val="22"/>
        </w:rPr>
        <w:t>１．死亡者</w:t>
      </w:r>
      <w:r w:rsidRPr="00FF34B0">
        <w:rPr>
          <w:rFonts w:ascii="ＭＳ 明朝" w:eastAsia="ＭＳ 明朝" w:hAnsi="ＭＳ 明朝" w:cs="Times New Roman" w:hint="eastAsia"/>
          <w:color w:val="000000"/>
          <w:sz w:val="22"/>
        </w:rPr>
        <w:tab/>
        <w:t xml:space="preserve">住所　</w:t>
      </w:r>
    </w:p>
    <w:p w:rsidR="00FF34B0" w:rsidRPr="00FF34B0" w:rsidRDefault="00FF34B0" w:rsidP="00FF34B0">
      <w:pPr>
        <w:snapToGrid w:val="0"/>
        <w:spacing w:line="276" w:lineRule="auto"/>
        <w:ind w:left="840"/>
        <w:jc w:val="left"/>
        <w:rPr>
          <w:rFonts w:ascii="ＭＳ 明朝" w:eastAsia="ＭＳ 明朝" w:hAnsi="ＭＳ 明朝" w:cs="Times New Roman"/>
          <w:color w:val="000000"/>
          <w:sz w:val="22"/>
        </w:rPr>
      </w:pPr>
      <w:r w:rsidRPr="00FF34B0">
        <w:rPr>
          <w:rFonts w:ascii="ＭＳ 明朝" w:eastAsia="ＭＳ 明朝" w:hAnsi="ＭＳ 明朝" w:cs="Times New Roman"/>
          <w:color w:val="000000"/>
          <w:sz w:val="22"/>
        </w:rPr>
        <w:tab/>
      </w:r>
      <w:r w:rsidRPr="00FF34B0">
        <w:rPr>
          <w:rFonts w:ascii="ＭＳ 明朝" w:eastAsia="ＭＳ 明朝" w:hAnsi="ＭＳ 明朝" w:cs="Times New Roman" w:hint="eastAsia"/>
          <w:color w:val="000000"/>
          <w:sz w:val="22"/>
        </w:rPr>
        <w:t xml:space="preserve">氏名　</w:t>
      </w:r>
    </w:p>
    <w:p w:rsidR="00FF34B0" w:rsidRPr="00FF34B0" w:rsidRDefault="00FF34B0" w:rsidP="00FF34B0">
      <w:pPr>
        <w:snapToGrid w:val="0"/>
        <w:jc w:val="left"/>
        <w:rPr>
          <w:rFonts w:ascii="ＭＳ 明朝" w:eastAsia="ＭＳ 明朝" w:hAnsi="ＭＳ 明朝" w:cs="Times New Roman"/>
          <w:color w:val="000000"/>
          <w:sz w:val="22"/>
        </w:rPr>
      </w:pPr>
    </w:p>
    <w:p w:rsidR="00FF34B0" w:rsidRPr="00FF34B0" w:rsidRDefault="00FF34B0" w:rsidP="00FF34B0">
      <w:pPr>
        <w:snapToGrid w:val="0"/>
        <w:spacing w:line="276" w:lineRule="auto"/>
        <w:jc w:val="left"/>
        <w:rPr>
          <w:rFonts w:ascii="ＭＳ 明朝" w:eastAsia="ＭＳ 明朝" w:hAnsi="ＭＳ 明朝" w:cs="Times New Roman"/>
          <w:color w:val="000000"/>
          <w:sz w:val="22"/>
        </w:rPr>
      </w:pPr>
      <w:r w:rsidRPr="00FF34B0">
        <w:rPr>
          <w:rFonts w:ascii="ＭＳ 明朝" w:eastAsia="ＭＳ 明朝" w:hAnsi="ＭＳ 明朝" w:cs="Times New Roman" w:hint="eastAsia"/>
          <w:color w:val="000000"/>
          <w:sz w:val="22"/>
        </w:rPr>
        <w:t xml:space="preserve">２．死亡年月日　　</w:t>
      </w:r>
      <w:r w:rsidRPr="00FF34B0">
        <w:rPr>
          <w:rFonts w:ascii="ＭＳ 明朝" w:eastAsia="ＭＳ 明朝" w:hAnsi="ＭＳ 明朝" w:cs="Times New Roman" w:hint="eastAsia"/>
          <w:color w:val="FF0000"/>
          <w:sz w:val="22"/>
        </w:rPr>
        <w:t xml:space="preserve">　　　</w:t>
      </w:r>
      <w:r w:rsidRPr="00FF34B0">
        <w:rPr>
          <w:rFonts w:ascii="ＭＳ 明朝" w:eastAsia="ＭＳ 明朝" w:hAnsi="ＭＳ 明朝" w:cs="Times New Roman" w:hint="eastAsia"/>
          <w:color w:val="000000"/>
          <w:sz w:val="22"/>
        </w:rPr>
        <w:t xml:space="preserve">　年　　　月　　　日</w:t>
      </w:r>
    </w:p>
    <w:p w:rsidR="00FF34B0" w:rsidRPr="00FF34B0" w:rsidRDefault="00FF34B0" w:rsidP="00FF34B0">
      <w:pPr>
        <w:snapToGrid w:val="0"/>
        <w:jc w:val="left"/>
        <w:rPr>
          <w:rFonts w:ascii="ＭＳ 明朝" w:eastAsia="ＭＳ 明朝" w:hAnsi="ＭＳ 明朝" w:cs="Times New Roman"/>
          <w:color w:val="000000"/>
          <w:sz w:val="22"/>
        </w:rPr>
      </w:pPr>
    </w:p>
    <w:p w:rsidR="00FF34B0" w:rsidRPr="00FF34B0" w:rsidRDefault="00FF34B0" w:rsidP="00FF34B0">
      <w:pPr>
        <w:snapToGrid w:val="0"/>
        <w:spacing w:line="276" w:lineRule="auto"/>
        <w:jc w:val="left"/>
        <w:rPr>
          <w:rFonts w:ascii="ＭＳ 明朝" w:eastAsia="ＭＳ 明朝" w:hAnsi="ＭＳ 明朝" w:cs="Times New Roman"/>
          <w:color w:val="000000"/>
          <w:sz w:val="22"/>
        </w:rPr>
      </w:pPr>
      <w:r w:rsidRPr="00FF34B0">
        <w:rPr>
          <w:rFonts w:ascii="ＭＳ 明朝" w:eastAsia="ＭＳ 明朝" w:hAnsi="ＭＳ 明朝" w:cs="Times New Roman" w:hint="eastAsia"/>
          <w:color w:val="000000"/>
          <w:sz w:val="22"/>
        </w:rPr>
        <w:t>３．死亡の場所：</w:t>
      </w:r>
      <w:r w:rsidRPr="00FF34B0">
        <w:rPr>
          <w:rFonts w:ascii="ＭＳ 明朝" w:eastAsia="ＭＳ 明朝" w:hAnsi="ＭＳ 明朝" w:cs="Times New Roman"/>
          <w:color w:val="000000"/>
          <w:sz w:val="22"/>
        </w:rPr>
        <w:t xml:space="preserve"> </w:t>
      </w:r>
    </w:p>
    <w:p w:rsidR="00FF34B0" w:rsidRPr="00FF34B0" w:rsidRDefault="00FF34B0" w:rsidP="00FF34B0">
      <w:pPr>
        <w:snapToGrid w:val="0"/>
        <w:spacing w:line="276" w:lineRule="auto"/>
        <w:jc w:val="left"/>
        <w:rPr>
          <w:rFonts w:ascii="ＭＳ 明朝" w:eastAsia="ＭＳ 明朝" w:hAnsi="ＭＳ 明朝" w:cs="Times New Roman"/>
          <w:color w:val="000000"/>
          <w:sz w:val="22"/>
        </w:rPr>
      </w:pPr>
    </w:p>
    <w:p w:rsidR="00FF34B0" w:rsidRPr="00FF34B0" w:rsidRDefault="00FF34B0" w:rsidP="00FF34B0">
      <w:pPr>
        <w:snapToGrid w:val="0"/>
        <w:spacing w:line="276" w:lineRule="auto"/>
        <w:jc w:val="left"/>
        <w:rPr>
          <w:rFonts w:ascii="ＭＳ 明朝" w:eastAsia="ＭＳ 明朝" w:hAnsi="ＭＳ 明朝" w:cs="Times New Roman"/>
          <w:color w:val="000000"/>
          <w:sz w:val="22"/>
        </w:rPr>
      </w:pPr>
      <w:r w:rsidRPr="00FF34B0">
        <w:rPr>
          <w:rFonts w:ascii="ＭＳ 明朝" w:eastAsia="ＭＳ 明朝" w:hAnsi="ＭＳ 明朝" w:cs="Times New Roman" w:hint="eastAsia"/>
          <w:color w:val="000000"/>
          <w:sz w:val="22"/>
        </w:rPr>
        <w:t xml:space="preserve">　上記の死体が死体解剖保存法（昭和２４年法律２０４号）の規定に基づいて解剖されることを</w:t>
      </w:r>
    </w:p>
    <w:p w:rsidR="00FF34B0" w:rsidRPr="00FF34B0" w:rsidRDefault="00FF34B0" w:rsidP="00FF34B0">
      <w:pPr>
        <w:spacing w:line="276" w:lineRule="auto"/>
        <w:rPr>
          <w:rFonts w:ascii="ＭＳ 明朝" w:eastAsia="ＭＳ 明朝" w:hAnsi="ＭＳ 明朝" w:cs="Times New Roman"/>
          <w:color w:val="000000"/>
          <w:sz w:val="22"/>
        </w:rPr>
      </w:pPr>
      <w:r w:rsidRPr="00FF34B0">
        <w:rPr>
          <w:rFonts w:ascii="ＭＳ 明朝" w:eastAsia="ＭＳ 明朝" w:hAnsi="ＭＳ 明朝" w:cs="Times New Roman" w:hint="eastAsia"/>
          <w:color w:val="000000"/>
          <w:sz w:val="22"/>
        </w:rPr>
        <w:t>承諾いたします。</w:t>
      </w:r>
    </w:p>
    <w:p w:rsidR="00FF34B0" w:rsidRPr="00FF34B0" w:rsidRDefault="00FF34B0" w:rsidP="00FF34B0">
      <w:pPr>
        <w:snapToGrid w:val="0"/>
        <w:jc w:val="left"/>
        <w:rPr>
          <w:rFonts w:ascii="ＭＳ 明朝" w:eastAsia="ＭＳ 明朝" w:hAnsi="ＭＳ 明朝" w:cs="Times New Roman"/>
          <w:color w:val="000000"/>
          <w:sz w:val="22"/>
        </w:rPr>
      </w:pPr>
    </w:p>
    <w:p w:rsidR="00FF34B0" w:rsidRPr="00FF34B0" w:rsidRDefault="00FF34B0" w:rsidP="00FF34B0">
      <w:pPr>
        <w:snapToGrid w:val="0"/>
        <w:spacing w:line="276" w:lineRule="auto"/>
        <w:jc w:val="left"/>
        <w:rPr>
          <w:rFonts w:ascii="ＭＳ 明朝" w:eastAsia="ＭＳ 明朝" w:hAnsi="ＭＳ 明朝" w:cs="Times New Roman"/>
          <w:color w:val="000000"/>
          <w:sz w:val="22"/>
        </w:rPr>
      </w:pPr>
      <w:r w:rsidRPr="00FF34B0">
        <w:rPr>
          <w:rFonts w:ascii="ＭＳ 明朝" w:eastAsia="ＭＳ 明朝" w:hAnsi="ＭＳ 明朝" w:cs="Times New Roman" w:hint="eastAsia"/>
          <w:color w:val="000000"/>
          <w:sz w:val="22"/>
        </w:rPr>
        <w:t xml:space="preserve">　病理解剖は亡くなられた方の死因を確認し、病気の成り立ちを解明するために行います。</w:t>
      </w:r>
    </w:p>
    <w:p w:rsidR="00FF34B0" w:rsidRPr="00FF34B0" w:rsidRDefault="00FF34B0" w:rsidP="00FF34B0">
      <w:pPr>
        <w:snapToGrid w:val="0"/>
        <w:spacing w:line="276" w:lineRule="auto"/>
        <w:jc w:val="left"/>
        <w:rPr>
          <w:rFonts w:ascii="ＭＳ 明朝" w:eastAsia="ＭＳ 明朝" w:hAnsi="ＭＳ 明朝" w:cs="Times New Roman"/>
          <w:color w:val="000000"/>
          <w:sz w:val="22"/>
        </w:rPr>
      </w:pPr>
      <w:r w:rsidRPr="00FF34B0">
        <w:rPr>
          <w:rFonts w:ascii="ＭＳ 明朝" w:eastAsia="ＭＳ 明朝" w:hAnsi="ＭＳ 明朝" w:cs="Times New Roman" w:hint="eastAsia"/>
          <w:color w:val="000000"/>
          <w:sz w:val="22"/>
        </w:rPr>
        <w:t xml:space="preserve">　このため、病理解剖では主要臓器から肉眼標本を採取し、さらに、顕微鏡検査標本を作成して</w:t>
      </w:r>
    </w:p>
    <w:p w:rsidR="00FF34B0" w:rsidRPr="00FF34B0" w:rsidRDefault="00FF34B0" w:rsidP="00FF34B0">
      <w:pPr>
        <w:snapToGrid w:val="0"/>
        <w:spacing w:line="276" w:lineRule="auto"/>
        <w:jc w:val="left"/>
        <w:rPr>
          <w:rFonts w:ascii="ＭＳ 明朝" w:eastAsia="ＭＳ 明朝" w:hAnsi="ＭＳ 明朝" w:cs="Times New Roman"/>
          <w:color w:val="000000"/>
          <w:sz w:val="22"/>
        </w:rPr>
      </w:pPr>
      <w:r w:rsidRPr="00FF34B0">
        <w:rPr>
          <w:rFonts w:ascii="ＭＳ 明朝" w:eastAsia="ＭＳ 明朝" w:hAnsi="ＭＳ 明朝" w:cs="Times New Roman" w:hint="eastAsia"/>
          <w:color w:val="000000"/>
          <w:sz w:val="22"/>
        </w:rPr>
        <w:t>診断します。</w:t>
      </w:r>
    </w:p>
    <w:p w:rsidR="00FF34B0" w:rsidRPr="00FF34B0" w:rsidRDefault="00FF34B0" w:rsidP="00FF34B0">
      <w:pPr>
        <w:snapToGrid w:val="0"/>
        <w:spacing w:line="276" w:lineRule="auto"/>
        <w:jc w:val="left"/>
        <w:rPr>
          <w:rFonts w:ascii="ＭＳ 明朝" w:eastAsia="ＭＳ 明朝" w:hAnsi="ＭＳ 明朝" w:cs="Times New Roman"/>
          <w:color w:val="000000"/>
          <w:sz w:val="22"/>
        </w:rPr>
      </w:pPr>
      <w:r w:rsidRPr="00FF34B0">
        <w:rPr>
          <w:rFonts w:ascii="ＭＳ 明朝" w:eastAsia="ＭＳ 明朝" w:hAnsi="ＭＳ 明朝" w:cs="Times New Roman" w:hint="eastAsia"/>
          <w:color w:val="000000"/>
          <w:sz w:val="22"/>
        </w:rPr>
        <w:t xml:space="preserve">　説明を受け、承諾された項目にレ点をつけて下さい。</w:t>
      </w:r>
    </w:p>
    <w:p w:rsidR="00FF34B0" w:rsidRPr="00FF34B0" w:rsidRDefault="00FF34B0" w:rsidP="00FF34B0">
      <w:pPr>
        <w:snapToGrid w:val="0"/>
        <w:jc w:val="left"/>
        <w:rPr>
          <w:rFonts w:ascii="ＭＳ 明朝" w:eastAsia="ＭＳ 明朝" w:hAnsi="ＭＳ 明朝" w:cs="Times New Roman"/>
          <w:sz w:val="22"/>
        </w:rPr>
      </w:pPr>
    </w:p>
    <w:p w:rsidR="00FF34B0" w:rsidRPr="00FF34B0" w:rsidRDefault="00FF34B0" w:rsidP="00FF34B0">
      <w:pPr>
        <w:snapToGrid w:val="0"/>
        <w:spacing w:line="276" w:lineRule="auto"/>
        <w:jc w:val="left"/>
        <w:rPr>
          <w:rFonts w:ascii="ＭＳ 明朝" w:eastAsia="ＭＳ 明朝" w:hAnsi="ＭＳ 明朝" w:cs="Times New Roman"/>
          <w:color w:val="000000"/>
          <w:sz w:val="22"/>
        </w:rPr>
      </w:pPr>
      <w:r w:rsidRPr="00FF34B0">
        <w:rPr>
          <w:rFonts w:ascii="ＭＳ 明朝" w:eastAsia="ＭＳ 明朝" w:hAnsi="ＭＳ 明朝" w:cs="Times New Roman" w:hint="eastAsia"/>
          <w:color w:val="000000"/>
          <w:sz w:val="22"/>
        </w:rPr>
        <w:t>□肉眼標本は一定期問保存され、死体解剖保存法に基づき、荼毘に付されます。</w:t>
      </w:r>
    </w:p>
    <w:p w:rsidR="00FF34B0" w:rsidRPr="00FF34B0" w:rsidRDefault="00FF34B0" w:rsidP="00FF34B0">
      <w:pPr>
        <w:snapToGrid w:val="0"/>
        <w:spacing w:line="276" w:lineRule="auto"/>
        <w:jc w:val="left"/>
        <w:rPr>
          <w:rFonts w:ascii="ＭＳ 明朝" w:eastAsia="ＭＳ 明朝" w:hAnsi="ＭＳ 明朝" w:cs="Times New Roman"/>
          <w:color w:val="000000"/>
          <w:sz w:val="22"/>
        </w:rPr>
      </w:pPr>
      <w:r w:rsidRPr="00FF34B0">
        <w:rPr>
          <w:rFonts w:ascii="ＭＳ 明朝" w:eastAsia="ＭＳ 明朝" w:hAnsi="ＭＳ 明朝" w:cs="Times New Roman" w:hint="eastAsia"/>
          <w:color w:val="000000"/>
          <w:sz w:val="22"/>
        </w:rPr>
        <w:t xml:space="preserve">　パラフィン・ブロックは１０年間保存された後、荼毘に付されます。</w:t>
      </w:r>
    </w:p>
    <w:p w:rsidR="00FF34B0" w:rsidRPr="00FF34B0" w:rsidRDefault="00FF34B0" w:rsidP="00FF34B0">
      <w:pPr>
        <w:snapToGrid w:val="0"/>
        <w:spacing w:line="276" w:lineRule="auto"/>
        <w:jc w:val="left"/>
        <w:rPr>
          <w:rFonts w:ascii="ＭＳ 明朝" w:eastAsia="ＭＳ 明朝" w:hAnsi="ＭＳ 明朝" w:cs="Times New Roman"/>
          <w:color w:val="000000"/>
          <w:sz w:val="22"/>
        </w:rPr>
      </w:pPr>
      <w:r w:rsidRPr="00FF34B0">
        <w:rPr>
          <w:rFonts w:ascii="ＭＳ 明朝" w:eastAsia="ＭＳ 明朝" w:hAnsi="ＭＳ 明朝" w:cs="Times New Roman" w:hint="eastAsia"/>
          <w:color w:val="000000"/>
          <w:sz w:val="22"/>
        </w:rPr>
        <w:t>□解剖診断は日本病理剖検輯報に登録されます。</w:t>
      </w:r>
    </w:p>
    <w:p w:rsidR="00FF34B0" w:rsidRPr="00FF34B0" w:rsidRDefault="00FF34B0" w:rsidP="00FF34B0">
      <w:pPr>
        <w:snapToGrid w:val="0"/>
        <w:spacing w:line="276" w:lineRule="auto"/>
        <w:jc w:val="left"/>
        <w:rPr>
          <w:rFonts w:ascii="ＭＳ 明朝" w:eastAsia="ＭＳ 明朝" w:hAnsi="ＭＳ 明朝" w:cs="Times New Roman"/>
          <w:color w:val="000000"/>
          <w:sz w:val="22"/>
        </w:rPr>
      </w:pPr>
      <w:r w:rsidRPr="00FF34B0">
        <w:rPr>
          <w:rFonts w:ascii="ＭＳ 明朝" w:eastAsia="ＭＳ 明朝" w:hAnsi="ＭＳ 明朝" w:cs="Times New Roman" w:hint="eastAsia"/>
          <w:color w:val="000000"/>
          <w:sz w:val="22"/>
        </w:rPr>
        <w:t xml:space="preserve">　この際、亡くなられた方の氏名や住所等の個人情報は登録されません。</w:t>
      </w:r>
    </w:p>
    <w:p w:rsidR="00FF34B0" w:rsidRPr="00FF34B0" w:rsidRDefault="00FF34B0" w:rsidP="00FF34B0">
      <w:pPr>
        <w:snapToGrid w:val="0"/>
        <w:spacing w:line="276" w:lineRule="auto"/>
        <w:jc w:val="left"/>
        <w:rPr>
          <w:rFonts w:ascii="ＭＳ 明朝" w:eastAsia="ＭＳ 明朝" w:hAnsi="ＭＳ 明朝" w:cs="Times New Roman"/>
          <w:color w:val="000000"/>
          <w:sz w:val="22"/>
        </w:rPr>
      </w:pPr>
      <w:r w:rsidRPr="00FF34B0">
        <w:rPr>
          <w:rFonts w:ascii="ＭＳ 明朝" w:eastAsia="ＭＳ 明朝" w:hAnsi="ＭＳ 明朝" w:cs="Times New Roman" w:hint="eastAsia"/>
          <w:color w:val="000000"/>
          <w:sz w:val="22"/>
        </w:rPr>
        <w:t>□採取した臓器の一部を医学教育や学術研究に使用させていただくことがあります</w:t>
      </w:r>
    </w:p>
    <w:p w:rsidR="00FF34B0" w:rsidRPr="00FF34B0" w:rsidRDefault="00FF34B0" w:rsidP="00FF34B0">
      <w:pPr>
        <w:snapToGrid w:val="0"/>
        <w:spacing w:line="276" w:lineRule="auto"/>
        <w:jc w:val="left"/>
        <w:rPr>
          <w:rFonts w:ascii="ＭＳ 明朝" w:eastAsia="ＭＳ 明朝" w:hAnsi="ＭＳ 明朝" w:cs="Times New Roman"/>
          <w:color w:val="000000"/>
          <w:sz w:val="22"/>
        </w:rPr>
      </w:pPr>
      <w:r w:rsidRPr="00FF34B0">
        <w:rPr>
          <w:rFonts w:ascii="ＭＳ 明朝" w:eastAsia="ＭＳ 明朝" w:hAnsi="ＭＳ 明朝" w:cs="Times New Roman" w:hint="eastAsia"/>
          <w:color w:val="000000"/>
          <w:sz w:val="22"/>
        </w:rPr>
        <w:t xml:space="preserve">　学会や紙上発表の際は匿名化して、個人情報は公開されません。</w:t>
      </w:r>
    </w:p>
    <w:p w:rsidR="00FF34B0" w:rsidRPr="00FF34B0" w:rsidRDefault="00FF34B0" w:rsidP="00FF34B0">
      <w:pPr>
        <w:snapToGrid w:val="0"/>
        <w:spacing w:line="276" w:lineRule="auto"/>
        <w:jc w:val="left"/>
        <w:rPr>
          <w:rFonts w:ascii="ＭＳ 明朝" w:eastAsia="ＭＳ 明朝" w:hAnsi="ＭＳ 明朝" w:cs="Times New Roman"/>
          <w:color w:val="000000"/>
          <w:sz w:val="22"/>
        </w:rPr>
      </w:pPr>
      <w:r w:rsidRPr="00FF34B0">
        <w:rPr>
          <w:rFonts w:ascii="ＭＳ 明朝" w:eastAsia="ＭＳ 明朝" w:hAnsi="ＭＳ 明朝" w:cs="Times New Roman" w:hint="eastAsia"/>
          <w:color w:val="000000"/>
          <w:sz w:val="22"/>
        </w:rPr>
        <w:t>□ゲノム、遺伝子解析研究に、使用する場合があります。</w:t>
      </w:r>
    </w:p>
    <w:p w:rsidR="00FF34B0" w:rsidRPr="00FF34B0" w:rsidRDefault="00FF34B0" w:rsidP="00FF34B0">
      <w:pPr>
        <w:snapToGrid w:val="0"/>
        <w:spacing w:line="276" w:lineRule="auto"/>
        <w:jc w:val="left"/>
        <w:rPr>
          <w:rFonts w:ascii="ＭＳ 明朝" w:eastAsia="ＭＳ 明朝" w:hAnsi="ＭＳ 明朝" w:cs="Times New Roman"/>
          <w:color w:val="000000"/>
          <w:sz w:val="22"/>
        </w:rPr>
      </w:pPr>
      <w:r w:rsidRPr="00FF34B0">
        <w:rPr>
          <w:rFonts w:ascii="ＭＳ 明朝" w:eastAsia="ＭＳ 明朝" w:hAnsi="ＭＳ 明朝" w:cs="Times New Roman" w:hint="eastAsia"/>
          <w:color w:val="000000"/>
          <w:sz w:val="22"/>
        </w:rPr>
        <w:t>□上記の承諾事項に異議があれば、変更することができます。</w:t>
      </w:r>
    </w:p>
    <w:p w:rsidR="00FF34B0" w:rsidRPr="00FF34B0" w:rsidRDefault="00FF34B0" w:rsidP="00FF34B0">
      <w:pPr>
        <w:snapToGrid w:val="0"/>
        <w:jc w:val="left"/>
        <w:rPr>
          <w:rFonts w:ascii="ＭＳ 明朝" w:eastAsia="ＭＳ 明朝" w:hAnsi="ＭＳ 明朝" w:cs="Times New Roman"/>
          <w:sz w:val="22"/>
        </w:rPr>
      </w:pPr>
    </w:p>
    <w:p w:rsidR="00FF34B0" w:rsidRPr="00FF34B0" w:rsidRDefault="00FF34B0" w:rsidP="00FF34B0">
      <w:pPr>
        <w:snapToGrid w:val="0"/>
        <w:spacing w:line="276" w:lineRule="auto"/>
        <w:jc w:val="left"/>
        <w:rPr>
          <w:rFonts w:ascii="ＭＳ 明朝" w:eastAsia="ＭＳ 明朝" w:hAnsi="ＭＳ 明朝" w:cs="Times New Roman"/>
          <w:color w:val="000000"/>
          <w:sz w:val="22"/>
        </w:rPr>
      </w:pPr>
      <w:r w:rsidRPr="00FF34B0">
        <w:rPr>
          <w:rFonts w:ascii="ＭＳ 明朝" w:eastAsia="ＭＳ 明朝" w:hAnsi="ＭＳ 明朝" w:cs="Times New Roman" w:hint="eastAsia"/>
          <w:color w:val="000000"/>
          <w:sz w:val="22"/>
        </w:rPr>
        <w:t>特記事項：脳解剖　□是　□否</w:t>
      </w:r>
    </w:p>
    <w:p w:rsidR="00FF34B0" w:rsidRPr="00FF34B0" w:rsidRDefault="00FF34B0" w:rsidP="00FF34B0">
      <w:pPr>
        <w:snapToGrid w:val="0"/>
        <w:spacing w:line="276" w:lineRule="auto"/>
        <w:ind w:firstLineChars="500" w:firstLine="1036"/>
        <w:jc w:val="left"/>
        <w:rPr>
          <w:rFonts w:ascii="ＭＳ 明朝" w:eastAsia="ＭＳ 明朝" w:hAnsi="ＭＳ 明朝" w:cs="Times New Roman"/>
          <w:color w:val="FF0000"/>
          <w:sz w:val="22"/>
        </w:rPr>
      </w:pPr>
      <w:r w:rsidRPr="00FF34B0">
        <w:rPr>
          <w:rFonts w:ascii="ＭＳ 明朝" w:eastAsia="ＭＳ 明朝" w:hAnsi="ＭＳ 明朝" w:cs="Times New Roman" w:hint="eastAsia"/>
          <w:color w:val="000000"/>
          <w:sz w:val="22"/>
        </w:rPr>
        <w:t>遺族の希望等：</w:t>
      </w:r>
      <w:r w:rsidR="00B9796F">
        <w:rPr>
          <w:rFonts w:ascii="ＭＳ 明朝" w:eastAsia="ＭＳ 明朝" w:hAnsi="ＭＳ 明朝" w:cs="Times New Roman" w:hint="eastAsia"/>
          <w:sz w:val="22"/>
        </w:rPr>
        <w:t>臨床病理検討会要約</w:t>
      </w:r>
      <w:bookmarkStart w:id="0" w:name="_GoBack"/>
      <w:bookmarkEnd w:id="0"/>
      <w:r w:rsidRPr="00FF34B0">
        <w:rPr>
          <w:rFonts w:ascii="ＭＳ 明朝" w:eastAsia="ＭＳ 明朝" w:hAnsi="ＭＳ 明朝" w:cs="Times New Roman" w:hint="eastAsia"/>
          <w:sz w:val="22"/>
        </w:rPr>
        <w:t xml:space="preserve">　</w:t>
      </w:r>
      <w:bookmarkStart w:id="1" w:name="_Hlk534877040"/>
      <w:r w:rsidRPr="00FF34B0">
        <w:rPr>
          <w:rFonts w:ascii="ＭＳ 明朝" w:eastAsia="ＭＳ 明朝" w:hAnsi="ＭＳ 明朝" w:cs="Times New Roman" w:hint="eastAsia"/>
          <w:sz w:val="22"/>
        </w:rPr>
        <w:t>□要</w:t>
      </w:r>
      <w:bookmarkEnd w:id="1"/>
      <w:r w:rsidRPr="00FF34B0">
        <w:rPr>
          <w:rFonts w:ascii="ＭＳ 明朝" w:eastAsia="ＭＳ 明朝" w:hAnsi="ＭＳ 明朝" w:cs="Times New Roman" w:hint="eastAsia"/>
          <w:sz w:val="22"/>
        </w:rPr>
        <w:t xml:space="preserve">　□不要</w:t>
      </w:r>
      <w:r w:rsidRPr="00FF34B0">
        <w:rPr>
          <w:rFonts w:ascii="ＭＳ 明朝" w:eastAsia="ＭＳ 明朝" w:hAnsi="ＭＳ 明朝" w:cs="Times New Roman" w:hint="eastAsia"/>
          <w:color w:val="FF0000"/>
          <w:sz w:val="22"/>
        </w:rPr>
        <w:t xml:space="preserve">　</w:t>
      </w:r>
    </w:p>
    <w:p w:rsidR="00FF34B0" w:rsidRPr="00FF34B0" w:rsidRDefault="00FF34B0" w:rsidP="00FF34B0">
      <w:pPr>
        <w:snapToGrid w:val="0"/>
        <w:spacing w:line="276" w:lineRule="auto"/>
        <w:ind w:firstLineChars="500" w:firstLine="1036"/>
        <w:jc w:val="left"/>
        <w:rPr>
          <w:rFonts w:ascii="ＭＳ 明朝" w:eastAsia="ＭＳ 明朝" w:hAnsi="ＭＳ 明朝" w:cs="Times New Roman"/>
          <w:color w:val="000000"/>
          <w:sz w:val="22"/>
        </w:rPr>
      </w:pPr>
    </w:p>
    <w:p w:rsidR="00FF34B0" w:rsidRPr="00FF34B0" w:rsidRDefault="00FF34B0" w:rsidP="00FF34B0">
      <w:pPr>
        <w:snapToGrid w:val="0"/>
        <w:spacing w:line="276" w:lineRule="auto"/>
        <w:jc w:val="left"/>
        <w:rPr>
          <w:rFonts w:ascii="ＭＳ 明朝" w:eastAsia="ＭＳ 明朝" w:hAnsi="ＭＳ 明朝" w:cs="Times New Roman"/>
          <w:color w:val="000000"/>
          <w:sz w:val="22"/>
        </w:rPr>
      </w:pPr>
      <w:r w:rsidRPr="00FF34B0">
        <w:rPr>
          <w:rFonts w:ascii="ＭＳ 明朝" w:eastAsia="ＭＳ 明朝" w:hAnsi="ＭＳ 明朝" w:cs="Times New Roman" w:hint="eastAsia"/>
          <w:color w:val="000000"/>
          <w:sz w:val="22"/>
        </w:rPr>
        <w:t>病理解剖に関する遺族の承諾書の説明を受け、承諾しました。</w:t>
      </w:r>
    </w:p>
    <w:p w:rsidR="00FF34B0" w:rsidRPr="00FF34B0" w:rsidRDefault="00FF34B0" w:rsidP="00FF34B0">
      <w:pPr>
        <w:snapToGrid w:val="0"/>
        <w:spacing w:line="276" w:lineRule="auto"/>
        <w:jc w:val="left"/>
        <w:rPr>
          <w:rFonts w:ascii="ＭＳ 明朝" w:eastAsia="ＭＳ 明朝" w:hAnsi="ＭＳ 明朝" w:cs="Times New Roman"/>
          <w:sz w:val="22"/>
        </w:rPr>
      </w:pPr>
    </w:p>
    <w:p w:rsidR="00FF34B0" w:rsidRPr="00FF34B0" w:rsidRDefault="00FF34B0" w:rsidP="00FF34B0">
      <w:pPr>
        <w:snapToGrid w:val="0"/>
        <w:spacing w:line="276" w:lineRule="auto"/>
        <w:ind w:firstLine="840"/>
        <w:jc w:val="left"/>
        <w:rPr>
          <w:rFonts w:ascii="ＭＳ 明朝" w:eastAsia="ＭＳ 明朝" w:hAnsi="ＭＳ 明朝" w:cs="Times New Roman"/>
          <w:color w:val="000000"/>
          <w:sz w:val="22"/>
        </w:rPr>
      </w:pPr>
      <w:r w:rsidRPr="00FF34B0">
        <w:rPr>
          <w:rFonts w:ascii="ＭＳ 明朝" w:eastAsia="ＭＳ 明朝" w:hAnsi="ＭＳ 明朝" w:cs="Times New Roman" w:hint="eastAsia"/>
          <w:sz w:val="22"/>
        </w:rPr>
        <w:t xml:space="preserve">年　　月　　日　　　　</w:t>
      </w:r>
      <w:r w:rsidRPr="00FF34B0">
        <w:rPr>
          <w:rFonts w:ascii="ＭＳ 明朝" w:eastAsia="ＭＳ 明朝" w:hAnsi="ＭＳ 明朝" w:cs="Times New Roman" w:hint="eastAsia"/>
          <w:color w:val="000000"/>
          <w:sz w:val="22"/>
        </w:rPr>
        <w:t>死亡者との関係</w:t>
      </w:r>
    </w:p>
    <w:p w:rsidR="00FF34B0" w:rsidRPr="00FF34B0" w:rsidRDefault="00FF34B0" w:rsidP="00FF34B0">
      <w:pPr>
        <w:snapToGrid w:val="0"/>
        <w:spacing w:line="276" w:lineRule="auto"/>
        <w:ind w:firstLine="840"/>
        <w:jc w:val="left"/>
        <w:rPr>
          <w:rFonts w:ascii="ＭＳ 明朝" w:eastAsia="ＭＳ 明朝" w:hAnsi="ＭＳ 明朝" w:cs="Times New Roman"/>
          <w:color w:val="000000"/>
          <w:sz w:val="22"/>
        </w:rPr>
      </w:pPr>
    </w:p>
    <w:p w:rsidR="00FF34B0" w:rsidRPr="00FF34B0" w:rsidRDefault="00FF34B0" w:rsidP="00FF34B0">
      <w:pPr>
        <w:snapToGrid w:val="0"/>
        <w:spacing w:line="276" w:lineRule="auto"/>
        <w:ind w:left="2520" w:firstLine="840"/>
        <w:jc w:val="left"/>
        <w:rPr>
          <w:rFonts w:ascii="ＭＳ 明朝" w:eastAsia="ＭＳ 明朝" w:hAnsi="ＭＳ 明朝" w:cs="Times New Roman"/>
          <w:color w:val="000000"/>
          <w:sz w:val="22"/>
        </w:rPr>
      </w:pPr>
      <w:r w:rsidRPr="00FF34B0">
        <w:rPr>
          <w:rFonts w:ascii="ＭＳ 明朝" w:eastAsia="ＭＳ 明朝" w:hAnsi="ＭＳ 明朝" w:cs="Times New Roman" w:hint="eastAsia"/>
          <w:color w:val="000000"/>
          <w:sz w:val="22"/>
        </w:rPr>
        <w:t>住所</w:t>
      </w:r>
    </w:p>
    <w:p w:rsidR="00FF34B0" w:rsidRPr="00FF34B0" w:rsidRDefault="00FF34B0" w:rsidP="00FF34B0">
      <w:pPr>
        <w:snapToGrid w:val="0"/>
        <w:spacing w:line="276" w:lineRule="auto"/>
        <w:jc w:val="left"/>
        <w:rPr>
          <w:rFonts w:ascii="ＭＳ 明朝" w:eastAsia="ＭＳ 明朝" w:hAnsi="ＭＳ 明朝" w:cs="Times New Roman"/>
          <w:color w:val="000000"/>
          <w:sz w:val="22"/>
        </w:rPr>
      </w:pPr>
    </w:p>
    <w:p w:rsidR="00FF34B0" w:rsidRPr="00FF34B0" w:rsidRDefault="00FF34B0" w:rsidP="00FF34B0">
      <w:pPr>
        <w:snapToGrid w:val="0"/>
        <w:spacing w:line="276" w:lineRule="auto"/>
        <w:ind w:left="2520" w:firstLine="840"/>
        <w:jc w:val="left"/>
        <w:rPr>
          <w:rFonts w:ascii="ＭＳ 明朝" w:eastAsia="ＭＳ 明朝" w:hAnsi="ＭＳ 明朝" w:cs="Times New Roman"/>
          <w:color w:val="000000"/>
          <w:sz w:val="22"/>
        </w:rPr>
      </w:pPr>
      <w:r w:rsidRPr="00FF34B0">
        <w:rPr>
          <w:rFonts w:ascii="ＭＳ 明朝" w:eastAsia="ＭＳ 明朝" w:hAnsi="ＭＳ 明朝" w:cs="Times New Roman" w:hint="eastAsia"/>
          <w:color w:val="000000"/>
          <w:sz w:val="22"/>
        </w:rPr>
        <w:t>氏名</w:t>
      </w:r>
      <w:r w:rsidRPr="00FF34B0">
        <w:rPr>
          <w:rFonts w:ascii="ＭＳ 明朝" w:eastAsia="ＭＳ 明朝" w:hAnsi="ＭＳ 明朝" w:cs="Times New Roman" w:hint="eastAsia"/>
          <w:color w:val="000000"/>
          <w:sz w:val="22"/>
        </w:rPr>
        <w:tab/>
      </w:r>
      <w:r w:rsidRPr="00FF34B0">
        <w:rPr>
          <w:rFonts w:ascii="ＭＳ 明朝" w:eastAsia="ＭＳ 明朝" w:hAnsi="ＭＳ 明朝" w:cs="Times New Roman" w:hint="eastAsia"/>
          <w:color w:val="000000"/>
          <w:sz w:val="22"/>
        </w:rPr>
        <w:tab/>
      </w:r>
      <w:r w:rsidRPr="00FF34B0">
        <w:rPr>
          <w:rFonts w:ascii="ＭＳ 明朝" w:eastAsia="ＭＳ 明朝" w:hAnsi="ＭＳ 明朝" w:cs="Times New Roman" w:hint="eastAsia"/>
          <w:color w:val="000000"/>
          <w:sz w:val="22"/>
        </w:rPr>
        <w:tab/>
      </w:r>
      <w:r w:rsidRPr="00FF34B0">
        <w:rPr>
          <w:rFonts w:ascii="ＭＳ 明朝" w:eastAsia="ＭＳ 明朝" w:hAnsi="ＭＳ 明朝" w:cs="Times New Roman" w:hint="eastAsia"/>
          <w:color w:val="000000"/>
          <w:sz w:val="22"/>
        </w:rPr>
        <w:tab/>
      </w:r>
      <w:r w:rsidRPr="00FF34B0">
        <w:rPr>
          <w:rFonts w:ascii="ＭＳ 明朝" w:eastAsia="ＭＳ 明朝" w:hAnsi="ＭＳ 明朝" w:cs="Times New Roman" w:hint="eastAsia"/>
          <w:color w:val="000000"/>
          <w:sz w:val="22"/>
        </w:rPr>
        <w:tab/>
        <w:t>印</w:t>
      </w:r>
    </w:p>
    <w:p w:rsidR="00FF34B0" w:rsidRPr="00FF34B0" w:rsidRDefault="00FF34B0" w:rsidP="00FF34B0">
      <w:pPr>
        <w:snapToGrid w:val="0"/>
        <w:spacing w:line="276" w:lineRule="auto"/>
        <w:jc w:val="left"/>
        <w:rPr>
          <w:rFonts w:ascii="ＭＳ 明朝" w:eastAsia="ＭＳ 明朝" w:hAnsi="ＭＳ 明朝" w:cs="Times New Roman"/>
          <w:color w:val="000000"/>
          <w:sz w:val="22"/>
        </w:rPr>
      </w:pPr>
    </w:p>
    <w:p w:rsidR="00FF34B0" w:rsidRPr="00FF34B0" w:rsidRDefault="00FF34B0" w:rsidP="00FF34B0">
      <w:pPr>
        <w:snapToGrid w:val="0"/>
        <w:spacing w:line="276" w:lineRule="auto"/>
        <w:jc w:val="left"/>
        <w:rPr>
          <w:rFonts w:ascii="ＭＳ 明朝" w:eastAsia="ＭＳ 明朝" w:hAnsi="ＭＳ 明朝" w:cs="Times New Roman"/>
          <w:color w:val="000000"/>
          <w:sz w:val="22"/>
        </w:rPr>
      </w:pPr>
    </w:p>
    <w:p w:rsidR="008B4D09" w:rsidRPr="00FF34B0" w:rsidRDefault="00FF34B0" w:rsidP="00FF34B0">
      <w:pPr>
        <w:snapToGrid w:val="0"/>
        <w:spacing w:line="276" w:lineRule="auto"/>
        <w:jc w:val="left"/>
        <w:rPr>
          <w:rFonts w:ascii="ＭＳ 明朝" w:eastAsia="ＭＳ 明朝" w:hAnsi="ＭＳ 明朝" w:cs="Times New Roman"/>
          <w:color w:val="000000"/>
          <w:sz w:val="22"/>
        </w:rPr>
      </w:pPr>
      <w:r w:rsidRPr="00FF34B0">
        <w:rPr>
          <w:rFonts w:ascii="ＭＳ 明朝" w:eastAsia="ＭＳ 明朝" w:hAnsi="ＭＳ 明朝" w:cs="Times New Roman" w:hint="eastAsia"/>
          <w:color w:val="000000"/>
          <w:sz w:val="22"/>
        </w:rPr>
        <w:t xml:space="preserve">説明者　所属：　　　　　　　　　担当医：　　　　　　　　　　</w:t>
      </w:r>
      <w:r w:rsidRPr="00FF34B0">
        <w:rPr>
          <w:rFonts w:ascii="ＭＳ 明朝" w:eastAsia="ＭＳ 明朝" w:hAnsi="ＭＳ 明朝" w:cs="Times New Roman"/>
          <w:color w:val="000000"/>
          <w:sz w:val="22"/>
        </w:rPr>
        <w:t xml:space="preserve">　　　　　　</w:t>
      </w:r>
      <w:r>
        <w:rPr>
          <w:rFonts w:ascii="ＭＳ 明朝" w:eastAsia="ＭＳ 明朝" w:hAnsi="ＭＳ 明朝" w:cs="Times New Roman" w:hint="eastAsia"/>
          <w:color w:val="000000"/>
          <w:sz w:val="22"/>
        </w:rPr>
        <w:t xml:space="preserve"> </w:t>
      </w:r>
      <w:r w:rsidRPr="00FF34B0">
        <w:rPr>
          <w:rFonts w:ascii="ＭＳ 明朝" w:eastAsia="ＭＳ 明朝" w:hAnsi="ＭＳ 明朝" w:cs="Times New Roman" w:hint="eastAsia"/>
          <w:color w:val="000000"/>
          <w:sz w:val="22"/>
        </w:rPr>
        <w:t>印</w:t>
      </w:r>
    </w:p>
    <w:sectPr w:rsidR="008B4D09" w:rsidRPr="00FF34B0" w:rsidSect="006F5D93">
      <w:footerReference w:type="default" r:id="rId6"/>
      <w:pgSz w:w="11906" w:h="16838" w:code="9"/>
      <w:pgMar w:top="1304" w:right="1191" w:bottom="1304" w:left="1191" w:header="284" w:footer="567" w:gutter="0"/>
      <w:cols w:space="425"/>
      <w:formProt w:val="0"/>
      <w:docGrid w:type="linesAndChars" w:linePitch="360"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D09" w:rsidRDefault="003D3D09">
      <w:r>
        <w:separator/>
      </w:r>
    </w:p>
  </w:endnote>
  <w:endnote w:type="continuationSeparator" w:id="0">
    <w:p w:rsidR="003D3D09" w:rsidRDefault="003D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103" w:rsidRDefault="003D3D09">
    <w:pPr>
      <w:pStyle w:val="a3"/>
      <w:jc w:val="right"/>
    </w:pPr>
  </w:p>
  <w:p w:rsidR="00FF4103" w:rsidRDefault="003D3D09">
    <w:pPr>
      <w:pStyle w:val="a3"/>
      <w:jc w:val="right"/>
    </w:pPr>
  </w:p>
  <w:p w:rsidR="00FF4103" w:rsidRDefault="003D3D09">
    <w:pPr>
      <w:pStyle w:val="a3"/>
      <w:jc w:val="right"/>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D09" w:rsidRDefault="003D3D09">
      <w:r>
        <w:separator/>
      </w:r>
    </w:p>
  </w:footnote>
  <w:footnote w:type="continuationSeparator" w:id="0">
    <w:p w:rsidR="003D3D09" w:rsidRDefault="003D3D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4B0"/>
    <w:rsid w:val="003D3D09"/>
    <w:rsid w:val="008B4D09"/>
    <w:rsid w:val="00B9796F"/>
    <w:rsid w:val="00FF3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28973C"/>
  <w15:chartTrackingRefBased/>
  <w15:docId w15:val="{8E4FD44E-0419-4557-9C62-DE6663AD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FF34B0"/>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rsid w:val="00FF34B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統計資料室 01</dc:creator>
  <cp:keywords/>
  <dc:description/>
  <cp:lastModifiedBy>統計資料室 01</cp:lastModifiedBy>
  <cp:revision>2</cp:revision>
  <dcterms:created xsi:type="dcterms:W3CDTF">2019-03-08T07:12:00Z</dcterms:created>
  <dcterms:modified xsi:type="dcterms:W3CDTF">2019-03-08T07:12:00Z</dcterms:modified>
</cp:coreProperties>
</file>